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0A" w:rsidRDefault="005A4E0A" w:rsidP="005A4E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5A4E0A" w:rsidRDefault="005A4E0A" w:rsidP="005A4E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2BA4" w:rsidRPr="005A4E0A" w:rsidRDefault="00B12BA4" w:rsidP="00B12B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4E0A">
        <w:rPr>
          <w:rFonts w:ascii="Times New Roman" w:eastAsia="Calibri" w:hAnsi="Times New Roman" w:cs="Times New Roman"/>
          <w:sz w:val="28"/>
          <w:szCs w:val="28"/>
        </w:rPr>
        <w:t xml:space="preserve">ДУМА ШПАКОВСКОГО МУНИЦИПАЛЬНОГО ОКРУГА </w:t>
      </w:r>
    </w:p>
    <w:p w:rsidR="00B12BA4" w:rsidRPr="005A4E0A" w:rsidRDefault="00B12BA4" w:rsidP="00B12B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4E0A">
        <w:rPr>
          <w:rFonts w:ascii="Times New Roman" w:eastAsia="Calibri" w:hAnsi="Times New Roman" w:cs="Times New Roman"/>
          <w:sz w:val="28"/>
          <w:szCs w:val="28"/>
        </w:rPr>
        <w:t>СТАВРОПОЛЬСКОГО КРАЯ ПЕРВОГО СОЗЫВА</w:t>
      </w:r>
    </w:p>
    <w:p w:rsidR="00E63170" w:rsidRPr="00A8557C" w:rsidRDefault="00E63170" w:rsidP="00E631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70" w:rsidRPr="00A8557C" w:rsidRDefault="00E63170" w:rsidP="00E631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РЕШЕНИЕ</w:t>
      </w:r>
    </w:p>
    <w:p w:rsidR="00E63170" w:rsidRPr="005A4E0A" w:rsidRDefault="00E63170" w:rsidP="005A4E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6"/>
        <w:gridCol w:w="3077"/>
      </w:tblGrid>
      <w:tr w:rsidR="003C4AA6" w:rsidTr="003C4AA6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4AA6" w:rsidRDefault="003C4AA6" w:rsidP="008C4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4AA6" w:rsidRDefault="003C4A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Михайловск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4AA6" w:rsidRDefault="003C4AA6" w:rsidP="003C4A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C4AA6" w:rsidRDefault="003C4AA6" w:rsidP="00E631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70" w:rsidRPr="00A8557C" w:rsidRDefault="00022AC7" w:rsidP="00E6317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Шпаковского муниципального округа Ставропольского края от 16 декабря 2020 года № 68 «</w:t>
      </w:r>
      <w:r w:rsidR="00E63170"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учреждении </w:t>
      </w:r>
      <w:r w:rsidR="00E63170"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культуре и туризму администрации Шпаковского муниципального округа Ставропольского края </w:t>
      </w:r>
      <w:r w:rsidR="00E63170"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утверждении Положения о </w:t>
      </w:r>
      <w:r w:rsidR="00E63170"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E631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3170"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культуре и туризму администрации Шпаковского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4AA6" w:rsidRDefault="003C4AA6" w:rsidP="00E631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70" w:rsidRPr="00A8557C" w:rsidRDefault="00E63170" w:rsidP="00E631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06.10.2003 №</w:t>
      </w:r>
      <w:r w:rsidR="00A76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131-ФЗ «Об общих принципах организации местного самоуправления в Российской Федерации», Бюджетным </w:t>
      </w:r>
      <w:hyperlink r:id="rId6" w:history="1">
        <w:r w:rsidRPr="00A8557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кодексом</w:t>
        </w:r>
      </w:hyperlink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Федерации, </w:t>
      </w:r>
      <w:hyperlink r:id="rId7" w:history="1">
        <w:r w:rsidRPr="00A8557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Ставропольского края от 02.03.2005 № 12-кз «О местном самоупр</w:t>
      </w:r>
      <w:r w:rsidR="00A76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авлении в Ставропольском крае», Уставом Шпаковского муниципального округа Ставропольского края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Шпаковского муниципального округа Ставропольского края</w:t>
      </w:r>
    </w:p>
    <w:p w:rsidR="00E63170" w:rsidRDefault="00E63170" w:rsidP="00E63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70" w:rsidRPr="00A8557C" w:rsidRDefault="00E63170" w:rsidP="00E63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63170" w:rsidRPr="00A8557C" w:rsidRDefault="00E63170" w:rsidP="00E63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AC7" w:rsidRDefault="00022AC7" w:rsidP="002D30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r w:rsidRPr="00022AC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Шпаковского муниципального округа Ставропольского края от 16 декабря 2020 года № 68 «Об учреждении комитета по культуре и туризму администрации Шпаковского муниципального округа Ставропольского края и утверждении Положения о комитете по культуре и туризму администрации Шпаковского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22AC7" w:rsidRDefault="00022AC7" w:rsidP="002D30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наименовании слова «и туризм</w:t>
      </w:r>
      <w:r w:rsid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E63170" w:rsidRDefault="00022AC7" w:rsidP="002D30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пункте 1 </w:t>
      </w:r>
      <w:r w:rsidRPr="00022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 туризм</w:t>
      </w:r>
      <w:r w:rsid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2A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AC7" w:rsidRDefault="00022AC7" w:rsidP="002D30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пункте 2 </w:t>
      </w:r>
      <w:r w:rsid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 туризму» исключить.</w:t>
      </w:r>
    </w:p>
    <w:p w:rsidR="00E63170" w:rsidRDefault="00E63170" w:rsidP="002D30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8" w:anchor="P38" w:history="1">
        <w:r w:rsidRPr="00A85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культуре администрации Шпаковского муниципального округа Ставропольского края</w:t>
      </w:r>
      <w:r w:rsidR="0002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</w:t>
      </w:r>
      <w:r w:rsidR="00D8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3170" w:rsidRDefault="002D303A" w:rsidP="002D30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 следующие решения Думы Шпаковского муниципального округа Ставропольского края:</w:t>
      </w:r>
    </w:p>
    <w:p w:rsidR="002D303A" w:rsidRDefault="002D303A" w:rsidP="002D30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февраля 2021 г. № 95 «</w:t>
      </w:r>
      <w:r w:rsidRP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комитете по культуре и туризму администрации Шпаковского муниципального округа Ставропольского края, утвержденное решением Думы Шпаковского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декабря 2020 года №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D303A" w:rsidRPr="002D303A" w:rsidRDefault="002D303A" w:rsidP="002D30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октября 2024 г. № 584 «</w:t>
      </w:r>
      <w:r w:rsidRP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</w:t>
      </w:r>
      <w:r w:rsidRP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комитете по культуре и туризму администрации Шпаковского муниципального округа Ставропольского края, утвержденное решением Думы Шпаковского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декабря 2020 года №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6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170" w:rsidRPr="00044E67" w:rsidRDefault="00E63170" w:rsidP="002D30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6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44E67">
        <w:rPr>
          <w:rFonts w:ascii="Times New Roman" w:hAnsi="Times New Roman" w:cs="Times New Roman"/>
          <w:sz w:val="28"/>
        </w:rPr>
        <w:t xml:space="preserve"> </w:t>
      </w:r>
      <w:r w:rsidRPr="00044E6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E63170" w:rsidRDefault="00E63170" w:rsidP="002D303A">
      <w:pPr>
        <w:spacing w:after="0" w:line="240" w:lineRule="auto"/>
        <w:jc w:val="both"/>
        <w:rPr>
          <w:rFonts w:ascii="PT Astra Serif" w:hAnsi="PT Astra Serif"/>
          <w:smallCaps/>
          <w:sz w:val="28"/>
        </w:rPr>
      </w:pPr>
    </w:p>
    <w:p w:rsidR="00E63170" w:rsidRDefault="00E63170" w:rsidP="002D30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3170" w:rsidRPr="00A8557C" w:rsidRDefault="00E63170" w:rsidP="002D30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3170" w:rsidRPr="00A8557C" w:rsidRDefault="00E63170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Думы </w:t>
      </w:r>
    </w:p>
    <w:p w:rsidR="00E63170" w:rsidRPr="00A8557C" w:rsidRDefault="00E63170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Шпаковского муниципального </w:t>
      </w:r>
    </w:p>
    <w:p w:rsidR="00E63170" w:rsidRDefault="00E63170" w:rsidP="00103CD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авропольского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03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>.В.Печкуров</w:t>
      </w:r>
    </w:p>
    <w:p w:rsidR="00E63170" w:rsidRDefault="00E63170" w:rsidP="002D30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AA6" w:rsidRDefault="003C4AA6" w:rsidP="002D30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AA6" w:rsidRDefault="003C4AA6" w:rsidP="002D30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303A" w:rsidRDefault="00E63170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Шпаковского </w:t>
      </w:r>
    </w:p>
    <w:p w:rsidR="002D303A" w:rsidRDefault="002D303A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E63170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31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</w:t>
      </w:r>
    </w:p>
    <w:p w:rsidR="00E63170" w:rsidRDefault="00E63170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   </w:t>
      </w:r>
      <w:r w:rsidR="00103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3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И.В.Серов</w:t>
      </w:r>
    </w:p>
    <w:p w:rsidR="00D82022" w:rsidRDefault="00D82022" w:rsidP="00344F2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sectPr w:rsidR="00D82022" w:rsidSect="00103CD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56" w:rsidRDefault="00653C56" w:rsidP="00103CD6">
      <w:pPr>
        <w:spacing w:after="0" w:line="240" w:lineRule="auto"/>
      </w:pPr>
      <w:r>
        <w:separator/>
      </w:r>
    </w:p>
  </w:endnote>
  <w:endnote w:type="continuationSeparator" w:id="0">
    <w:p w:rsidR="00653C56" w:rsidRDefault="00653C56" w:rsidP="0010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56" w:rsidRDefault="00653C56" w:rsidP="00103CD6">
      <w:pPr>
        <w:spacing w:after="0" w:line="240" w:lineRule="auto"/>
      </w:pPr>
      <w:r>
        <w:separator/>
      </w:r>
    </w:p>
  </w:footnote>
  <w:footnote w:type="continuationSeparator" w:id="0">
    <w:p w:rsidR="00653C56" w:rsidRDefault="00653C56" w:rsidP="0010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0427142"/>
      <w:docPartObj>
        <w:docPartGallery w:val="Page Numbers (Top of Page)"/>
        <w:docPartUnique/>
      </w:docPartObj>
    </w:sdtPr>
    <w:sdtEndPr/>
    <w:sdtContent>
      <w:p w:rsidR="00103CD6" w:rsidRPr="00103CD6" w:rsidRDefault="00103CD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3C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3CD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03C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4F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3C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3CD6" w:rsidRDefault="00103C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137"/>
    <w:rsid w:val="00022AC7"/>
    <w:rsid w:val="00103CD6"/>
    <w:rsid w:val="001C5293"/>
    <w:rsid w:val="002D303A"/>
    <w:rsid w:val="00344F24"/>
    <w:rsid w:val="00386528"/>
    <w:rsid w:val="003C4AA6"/>
    <w:rsid w:val="00465AD4"/>
    <w:rsid w:val="005872C6"/>
    <w:rsid w:val="005A4E0A"/>
    <w:rsid w:val="00653C56"/>
    <w:rsid w:val="007B5094"/>
    <w:rsid w:val="00811315"/>
    <w:rsid w:val="008C4D2E"/>
    <w:rsid w:val="008E584C"/>
    <w:rsid w:val="00A76223"/>
    <w:rsid w:val="00B12BA4"/>
    <w:rsid w:val="00B54214"/>
    <w:rsid w:val="00D648DB"/>
    <w:rsid w:val="00D82022"/>
    <w:rsid w:val="00DE3137"/>
    <w:rsid w:val="00E60029"/>
    <w:rsid w:val="00E63170"/>
    <w:rsid w:val="00F4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83ABB-CAED-4191-BB90-2A7C03E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CD6"/>
  </w:style>
  <w:style w:type="paragraph" w:styleId="a5">
    <w:name w:val="footer"/>
    <w:basedOn w:val="a"/>
    <w:link w:val="a6"/>
    <w:uiPriority w:val="99"/>
    <w:semiHidden/>
    <w:unhideWhenUsed/>
    <w:rsid w:val="0010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0;&#1080;&#1088;&#1089;&#1072;&#1085;&#1086;&#1074;&#1072;%20&#1054;.&#1042;\&#1042;&#1089;&#1077;%20&#1088;&#1077;&#1096;&#1077;&#1085;&#1080;&#1103;%20&#1044;&#1091;&#1084;&#1099;\&#1055;&#1045;&#1056;&#1042;&#1067;&#1049;%20&#1057;&#1054;&#1047;&#1067;&#1042;\4%20&#1047;&#1072;&#1089;&#1077;&#1076;&#1072;&#1085;&#1080;&#1077;%20&#1088;&#1077;&#1096;.%2034-40%20&#1085;&#1086;&#1103;&#1073;&#1088;&#1100;%202020%20&#1074;&#1085;&#1077;&#1086;&#1095;&#1077;&#1088;&#1077;&#1076;&#1085;&#1086;&#1077;\&#1044;&#1083;&#1103;%20&#1089;&#1072;&#1081;&#1090;&#1072;\35%20&#1054;&#1073;%20&#1091;&#1090;&#1074;&#1077;&#1088;&#1078;&#1076;.%20&#1055;&#1086;&#1083;&#1086;&#1078;&#1077;&#1085;&#1080;&#1103;%20&#1086;%20&#1092;&#1080;&#1085;&#1072;&#1085;&#1089;.%20&#1091;&#1087;&#1088;&#1072;&#1074;&#1083;.&#1040;&#1064;&#1052;&#1054;%20&#1057;&#105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A6AB54E2966B8B42BB0BD86D453B4FC89398F6CD7A1ED2DB57145194E33BF1BB4E84AC89607726BD50BBFB7BDD73987110d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A6AB54E2966B8B42BB15D57B296545CC9DCEF3C97F138186011206CBB33DA4E90EDAF5DB243C2BB74EA7FB701Cd3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Шлихар Юлия Анатольевна</dc:creator>
  <cp:lastModifiedBy>DUMA-1</cp:lastModifiedBy>
  <cp:revision>7</cp:revision>
  <cp:lastPrinted>2020-12-16T13:53:00Z</cp:lastPrinted>
  <dcterms:created xsi:type="dcterms:W3CDTF">2025-03-06T07:30:00Z</dcterms:created>
  <dcterms:modified xsi:type="dcterms:W3CDTF">2025-03-10T07:53:00Z</dcterms:modified>
</cp:coreProperties>
</file>